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s"/>
        <w:shd w:val="clear" w:color="auto" w:fill="FFFFFF"/>
        <w:rPr>
          <w:rStyle w:val="Aucun"/>
          <w:rFonts w:ascii="Century Gothic" w:hAnsi="Century Gothic" w:eastAsia="Century Gothic" w:cs="Century Gothic"/>
          <w:b/>
          <w:b/>
          <w:bCs/>
          <w:color w:val="222222"/>
          <w:sz w:val="32"/>
          <w:szCs w:val="32"/>
          <w:u w:val="none" w:color="222222"/>
        </w:rPr>
      </w:pPr>
      <w:r>
        <w:rPr>
          <w:rStyle w:val="Aucun"/>
          <w:rFonts w:eastAsia="Century Gothic" w:cs="Century Gothic" w:ascii="Century Gothic" w:hAnsi="Century Gothic"/>
          <w:b/>
          <w:bCs/>
          <w:color w:val="222222"/>
          <w:sz w:val="32"/>
          <w:szCs w:val="32"/>
          <w:u w:val="none" w:color="222222"/>
        </w:rPr>
        <w:tab/>
        <w:tab/>
        <w:tab/>
        <w:tab/>
      </w:r>
    </w:p>
    <w:p>
      <w:pPr>
        <w:pStyle w:val="Corps"/>
        <w:shd w:val="clear" w:color="auto" w:fill="FFFFFF"/>
        <w:jc w:val="right"/>
        <w:rPr>
          <w:rStyle w:val="Aucun"/>
          <w:rFonts w:ascii="Century Gothic" w:hAnsi="Century Gothic" w:eastAsia="Century Gothic" w:cs="Century Gothic"/>
          <w:b/>
          <w:b/>
          <w:bCs/>
          <w:color w:val="222222"/>
          <w:sz w:val="32"/>
          <w:szCs w:val="32"/>
          <w:u w:val="none" w:color="222222"/>
        </w:rPr>
      </w:pPr>
      <w:r>
        <w:rPr>
          <w:rStyle w:val="Aucun"/>
          <w:rFonts w:eastAsia="Century Gothic" w:cs="Century Gothic" w:ascii="Century Gothic" w:hAnsi="Century Gothic"/>
          <w:b/>
          <w:bCs/>
          <w:color w:val="222222"/>
          <w:sz w:val="32"/>
          <w:szCs w:val="32"/>
          <w:u w:val="none" w:color="222222"/>
        </w:rPr>
        <w:tab/>
        <w:tab/>
      </w:r>
    </w:p>
    <w:p>
      <w:pPr>
        <w:pStyle w:val="Corps"/>
        <w:shd w:val="clear" w:color="auto" w:fill="FFFFFF"/>
        <w:jc w:val="right"/>
        <w:rPr>
          <w:rStyle w:val="Aucun"/>
          <w:rFonts w:ascii="Century Gothic" w:hAnsi="Century Gothic" w:eastAsia="Century Gothic" w:cs="Century Gothic"/>
          <w:b/>
          <w:b/>
          <w:bCs/>
          <w:color w:val="222222"/>
          <w:sz w:val="32"/>
          <w:szCs w:val="32"/>
          <w:u w:val="none" w:color="222222"/>
        </w:rPr>
      </w:pPr>
      <w:r>
        <w:rPr>
          <w:rFonts w:eastAsia="Century Gothic" w:cs="Century Gothic" w:ascii="Century Gothic" w:hAnsi="Century Gothic"/>
          <w:b/>
          <w:bCs/>
          <w:color w:val="222222"/>
          <w:sz w:val="32"/>
          <w:szCs w:val="32"/>
          <w:u w:val="none" w:color="222222"/>
        </w:rPr>
      </w:r>
    </w:p>
    <w:p>
      <w:pPr>
        <w:pStyle w:val="Corps"/>
        <w:shd w:val="clear" w:color="auto" w:fill="FFFFFF"/>
        <w:bidi w:val="1"/>
        <w:jc w:val="right"/>
        <w:rPr/>
      </w:pPr>
      <w:r>
        <w:rPr>
          <w:rStyle w:val="Aucun"/>
          <w:rFonts w:ascii="Century Gothic" w:hAnsi="Century Gothic"/>
          <w:b/>
          <w:b/>
          <w:bCs/>
          <w:color w:val="222222"/>
          <w:u w:val="none" w:color="222222"/>
          <w:rtl w:val="true"/>
          <w:lang w:val="it-IT"/>
        </w:rPr>
        <w:t xml:space="preserve">الدار البيضاء بتاريخ </w:t>
      </w:r>
      <w:r>
        <w:rPr>
          <w:rStyle w:val="Aucun"/>
          <w:rFonts w:ascii="Century Gothic" w:hAnsi="Century Gothic"/>
          <w:b/>
          <w:bCs/>
          <w:color w:val="222222"/>
          <w:u w:val="none" w:color="222222"/>
          <w:lang w:val="it-IT"/>
        </w:rPr>
        <w:t>19</w:t>
      </w:r>
      <w:r>
        <w:rPr>
          <w:rStyle w:val="Aucun"/>
          <w:rFonts w:ascii="Century Gothic" w:hAnsi="Century Gothic"/>
          <w:b/>
          <w:bCs/>
          <w:color w:val="222222"/>
          <w:u w:val="none" w:color="222222"/>
          <w:rtl w:val="true"/>
          <w:lang w:val="it-IT"/>
        </w:rPr>
        <w:t xml:space="preserve"> </w:t>
      </w:r>
      <w:r>
        <w:rPr>
          <w:rStyle w:val="Aucun"/>
          <w:rFonts w:ascii="Century Gothic" w:hAnsi="Century Gothic"/>
          <w:b/>
          <w:b/>
          <w:bCs/>
          <w:color w:val="222222"/>
          <w:u w:val="none" w:color="222222"/>
          <w:rtl w:val="true"/>
          <w:lang w:val="it-IT"/>
        </w:rPr>
        <w:t xml:space="preserve">دجنبر </w:t>
      </w:r>
      <w:r>
        <w:rPr>
          <w:rStyle w:val="Aucun"/>
          <w:rFonts w:ascii="Century Gothic" w:hAnsi="Century Gothic"/>
          <w:b/>
          <w:bCs/>
          <w:color w:val="222222"/>
          <w:u w:val="none" w:color="222222"/>
          <w:lang w:val="it-IT"/>
        </w:rPr>
        <w:t>2024</w:t>
      </w:r>
      <w:r>
        <w:rPr>
          <w:rStyle w:val="Aucun"/>
          <w:rFonts w:ascii="Century Gothic" w:hAnsi="Century Gothic"/>
          <w:b/>
          <w:bCs/>
          <w:color w:val="222222"/>
          <w:u w:val="none" w:color="222222"/>
          <w:rtl w:val="true"/>
          <w:lang w:val="it-IT"/>
        </w:rPr>
        <w:t xml:space="preserve">  </w:t>
      </w:r>
    </w:p>
    <w:p>
      <w:pPr>
        <w:pStyle w:val="Corps"/>
        <w:shd w:val="clear" w:color="auto" w:fill="FFFFFF"/>
        <w:rPr>
          <w:rStyle w:val="Aucun"/>
          <w:rFonts w:ascii="Century Gothic" w:hAnsi="Century Gothic"/>
          <w:b/>
          <w:b/>
          <w:bCs/>
          <w:color w:val="222222"/>
          <w:sz w:val="32"/>
          <w:szCs w:val="32"/>
          <w:u w:val="none" w:color="222222"/>
          <w:lang w:val="fr-FR"/>
        </w:rPr>
      </w:pPr>
      <w:r>
        <w:rPr>
          <w:rFonts w:ascii="Century Gothic" w:hAnsi="Century Gothic"/>
          <w:b/>
          <w:bCs/>
          <w:color w:val="222222"/>
          <w:sz w:val="32"/>
          <w:szCs w:val="32"/>
          <w:u w:val="none" w:color="222222"/>
          <w:lang w:val="fr-FR"/>
        </w:rPr>
      </w:r>
    </w:p>
    <w:p>
      <w:pPr>
        <w:pStyle w:val="Corps"/>
        <w:shd w:val="clear" w:color="auto" w:fill="FFFFFF"/>
        <w:bidi w:val="1"/>
        <w:jc w:val="center"/>
        <w:rPr/>
      </w:pPr>
      <w:r>
        <w:rPr>
          <w:rStyle w:val="Aucun"/>
          <w:rFonts w:ascii="Century Gothic" w:hAnsi="Century Gothic"/>
          <w:b/>
          <w:bCs/>
          <w:color w:val="222222"/>
          <w:sz w:val="32"/>
          <w:szCs w:val="32"/>
          <w:u w:val="none" w:color="222222"/>
          <w:rtl w:val="true"/>
          <w:lang w:val="fr-FR"/>
        </w:rPr>
        <w:t xml:space="preserve"> </w:t>
      </w:r>
      <w:r>
        <w:rPr>
          <w:rStyle w:val="Aucun"/>
          <w:rFonts w:ascii="Century Gothic" w:hAnsi="Century Gothic"/>
          <w:b/>
          <w:b/>
          <w:bCs/>
          <w:color w:val="222222"/>
          <w:sz w:val="32"/>
          <w:sz w:val="32"/>
          <w:szCs w:val="32"/>
          <w:u w:val="none" w:color="222222"/>
          <w:rtl w:val="true"/>
          <w:lang w:val="fr-FR"/>
        </w:rPr>
        <w:t xml:space="preserve">إسماعيل </w:t>
      </w:r>
      <w:r>
        <w:rPr>
          <w:rStyle w:val="Aucun"/>
          <w:rFonts w:ascii="Century Gothic" w:hAnsi="Century Gothic"/>
          <w:b/>
          <w:b/>
          <w:bCs/>
          <w:color w:val="222222"/>
          <w:sz w:val="32"/>
          <w:sz w:val="32"/>
          <w:szCs w:val="32"/>
          <w:u w:val="none" w:color="222222"/>
          <w:rtl w:val="true"/>
          <w:lang w:val="fr-FR"/>
        </w:rPr>
        <w:t>اعمارتي</w:t>
      </w:r>
      <w:r>
        <w:rPr>
          <w:rStyle w:val="Aucun"/>
          <w:rFonts w:ascii="Century Gothic" w:hAnsi="Century Gothic"/>
          <w:b/>
          <w:b/>
          <w:bCs/>
          <w:color w:val="222222"/>
          <w:sz w:val="32"/>
          <w:sz w:val="32"/>
          <w:szCs w:val="32"/>
          <w:u w:val="none" w:color="222222"/>
          <w:rtl w:val="true"/>
          <w:lang w:val="fr-FR"/>
        </w:rPr>
        <w:t xml:space="preserve"> مديرا عاما جديدا</w:t>
      </w:r>
    </w:p>
    <w:p>
      <w:pPr>
        <w:pStyle w:val="Corps"/>
        <w:shd w:val="clear" w:color="auto" w:fill="FFFFFF"/>
        <w:bidi w:val="1"/>
        <w:jc w:val="center"/>
        <w:rPr/>
      </w:pPr>
      <w:r>
        <w:rPr>
          <w:rStyle w:val="Aucun"/>
          <w:rFonts w:ascii="Century Gothic" w:hAnsi="Century Gothic"/>
          <w:b/>
          <w:bCs/>
          <w:color w:val="222222"/>
          <w:sz w:val="32"/>
          <w:szCs w:val="32"/>
          <w:u w:val="none" w:color="222222"/>
          <w:rtl w:val="true"/>
          <w:lang w:val="fr-FR"/>
        </w:rPr>
        <w:t xml:space="preserve"> </w:t>
      </w:r>
      <w:r>
        <w:rPr>
          <w:rStyle w:val="Aucun"/>
          <w:rFonts w:ascii="Century Gothic" w:hAnsi="Century Gothic"/>
          <w:b/>
          <w:b/>
          <w:bCs/>
          <w:color w:val="222222"/>
          <w:sz w:val="32"/>
          <w:sz w:val="32"/>
          <w:szCs w:val="32"/>
          <w:u w:val="none" w:color="222222"/>
          <w:rtl w:val="true"/>
          <w:lang w:val="fr-FR"/>
        </w:rPr>
        <w:t xml:space="preserve">لشركة </w:t>
      </w:r>
      <w:r>
        <w:rPr>
          <w:rStyle w:val="Aucun"/>
          <w:rFonts w:ascii="Century Gothic" w:hAnsi="Century Gothic"/>
          <w:b/>
          <w:bCs/>
          <w:color w:val="222222"/>
          <w:sz w:val="32"/>
          <w:szCs w:val="32"/>
          <w:u w:val="none" w:color="222222"/>
          <w:rtl w:val="true"/>
          <w:lang w:val="fr-FR"/>
        </w:rPr>
        <w:t>"</w:t>
      </w:r>
      <w:r>
        <w:rPr>
          <w:rStyle w:val="Aucun"/>
          <w:rFonts w:ascii="Century Gothic" w:hAnsi="Century Gothic"/>
          <w:b/>
          <w:b/>
          <w:bCs/>
          <w:color w:val="222222"/>
          <w:sz w:val="32"/>
          <w:sz w:val="32"/>
          <w:szCs w:val="32"/>
          <w:u w:val="none" w:color="222222"/>
          <w:rtl w:val="true"/>
          <w:lang w:val="fr-FR"/>
        </w:rPr>
        <w:t>تاتا موتورز</w:t>
      </w:r>
      <w:r>
        <w:rPr>
          <w:rStyle w:val="Aucun"/>
          <w:rFonts w:ascii="Century Gothic" w:hAnsi="Century Gothic"/>
          <w:b/>
          <w:bCs/>
          <w:color w:val="222222"/>
          <w:sz w:val="32"/>
          <w:szCs w:val="32"/>
          <w:u w:val="none" w:color="222222"/>
          <w:rtl w:val="true"/>
          <w:lang w:val="fr-FR"/>
        </w:rPr>
        <w:t>"</w:t>
      </w:r>
    </w:p>
    <w:p>
      <w:pPr>
        <w:pStyle w:val="Corps"/>
        <w:shd w:val="clear" w:color="auto" w:fill="FFFFFF"/>
        <w:jc w:val="center"/>
        <w:rPr/>
      </w:pPr>
      <w:r>
        <w:rPr>
          <w:rStyle w:val="Aucun"/>
          <w:rFonts w:ascii="Century Gothic" w:hAnsi="Century Gothic"/>
          <w:b/>
          <w:bCs/>
          <w:color w:val="222222"/>
          <w:sz w:val="32"/>
          <w:szCs w:val="32"/>
          <w:u w:val="none" w:color="222222"/>
          <w:lang w:val="fr-FR"/>
        </w:rPr>
        <w:t xml:space="preserve"> </w:t>
      </w:r>
    </w:p>
    <w:p>
      <w:pPr>
        <w:pStyle w:val="Normal"/>
        <w:shd w:val="clear" w:color="auto" w:fill="FFFFFF"/>
        <w:jc w:val="both"/>
        <w:rPr>
          <w:rStyle w:val="Aucun"/>
          <w:rFonts w:ascii="Century Gothic" w:hAnsi="Century Gothic"/>
          <w:lang w:val="fr-FR"/>
        </w:rPr>
      </w:pPr>
      <w:r>
        <w:rPr>
          <w:rFonts w:ascii="Century Gothic" w:hAnsi="Century Gothic"/>
          <w:lang w:val="fr-FR"/>
        </w:rPr>
      </w:r>
    </w:p>
    <w:p>
      <w:pPr>
        <w:pStyle w:val="Normal"/>
        <w:shd w:val="clear" w:color="auto" w:fill="FFFFFF"/>
        <w:bidi w:val="1"/>
        <w:spacing w:lineRule="auto" w:line="360"/>
        <w:jc w:val="both"/>
        <w:rPr/>
      </w:pP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أعلنت شركة 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bookmarkStart w:id="0" w:name="__DdeLink__87_3760796089"/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غلوبال</w:t>
      </w:r>
      <w:bookmarkEnd w:id="0"/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 أنت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ر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ناشيونال موتورز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، المستورد والموزع الحصري لعلامة تاتا المغرب، عن تعيين إسماعيل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اعمارتي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 في منصب المدير العام وهو ال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ت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عيين الذي يشكل محطة رئيسية بالنسبة لهذه المقاولة التي تطمح لتسريع نموها وتعزيز مركزها في السوق المغربي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. </w:t>
      </w:r>
    </w:p>
    <w:p>
      <w:pPr>
        <w:pStyle w:val="Normal"/>
        <w:shd w:val="clear" w:color="auto" w:fill="FFFFFF"/>
        <w:bidi w:val="1"/>
        <w:spacing w:lineRule="auto" w:line="360"/>
        <w:jc w:val="both"/>
        <w:rPr/>
      </w:pP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فبفضل التجربة التي راكمها خلال أكثر من </w:t>
      </w:r>
      <w:r>
        <w:rPr>
          <w:rStyle w:val="Strong"/>
          <w:rFonts w:ascii="Century Gothic" w:hAnsi="Century Gothic"/>
          <w:b w:val="false"/>
          <w:bCs w:val="false"/>
          <w:color w:val="000000"/>
          <w:lang w:val="fr-MA"/>
        </w:rPr>
        <w:t>13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سنة في قطاع السيارات، يساهم إسماعيل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اعمارتي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 بخبرة مشهود لها في مجال التطوير الاستراتيجي وإدارة ماركات دولية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. 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فبعد أن شغل مناصب استراتيجية لدى 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تاتا موطورز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"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و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هيونداي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، لعب على الخصوص دورا حاسما بصفته مدير العلامة التجارية 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تاتا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، عبر تعزيز تنافسية وحضور الماركة في السوق المغربي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.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 </w:t>
      </w:r>
    </w:p>
    <w:p>
      <w:pPr>
        <w:pStyle w:val="Normal"/>
        <w:shd w:val="clear" w:color="auto" w:fill="FFFFFF"/>
        <w:bidi w:val="1"/>
        <w:spacing w:lineRule="auto" w:line="360"/>
        <w:jc w:val="both"/>
        <w:rPr/>
      </w:pP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بعد توليه قيادة 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غلوبال أنت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ر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ناشيونال موتورز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، سيضطلع إسماعيل اعمارتي بمه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م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ة تسريع النمو التجاري لشركة 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تاتا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"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بالمغرب ومواصلة توسيع شبكة التوزيع وتعزيز العرض للاستجابة للطلبات الخاصة للمهنيين المغاربة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.</w:t>
      </w:r>
    </w:p>
    <w:p>
      <w:pPr>
        <w:pStyle w:val="Normal"/>
        <w:shd w:val="clear" w:color="auto" w:fill="FFFFFF"/>
        <w:bidi w:val="1"/>
        <w:spacing w:lineRule="auto" w:line="360"/>
        <w:jc w:val="both"/>
        <w:rPr/>
      </w:pP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وقد صرح  إسماعيل اعمارتي بما يلي 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: «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تشرفت بتولي قيادة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شركة 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غلوبال أنت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ر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ناشيونال موتورز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.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هدفنا واضح 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: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جعل شركة تاتا شريكا لا محيد عنه بالنسبة للمهنيين المغاربة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.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كما نلتزم بعرض منتجات متينة وموثوقة وتتوفر على آخر الابتكارات، مع رفع فعالية خدماتنا ما بعد البيع إلى أقصى حد بهدف تلبية انتظارات عملائنا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». </w:t>
      </w:r>
    </w:p>
    <w:p>
      <w:pPr>
        <w:pStyle w:val="Normal"/>
        <w:shd w:val="clear" w:color="auto" w:fill="FFFFFF"/>
        <w:bidi w:val="1"/>
        <w:spacing w:lineRule="auto" w:line="360"/>
        <w:jc w:val="both"/>
        <w:rPr/>
      </w:pP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منذ بداية نشاطها سنة </w:t>
      </w:r>
      <w:r>
        <w:rPr>
          <w:rStyle w:val="Strong"/>
          <w:rFonts w:ascii="Century Gothic" w:hAnsi="Century Gothic"/>
          <w:b w:val="false"/>
          <w:bCs w:val="false"/>
          <w:color w:val="000000"/>
          <w:lang w:val="fr-MA"/>
        </w:rPr>
        <w:t>2021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، فرضت شركة 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تاتا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"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نفسها كفاعل رئيسي  في قطاع العربات المهنية في المغرب، بفضل تشكيلة تلائم المتطلبات المحلية ملائمة مثالية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.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من بين أبرز طرازات العربات، توجد الشاحنة من الحجم الصغير 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سوبير أيس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"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وسيارة نقل السلع 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(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بيكوب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) 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كزينون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، التي لقيت استحسانا واسعا لدى المهنيين؛ وكذلك طراز 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أولترا تي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.</w:t>
      </w:r>
      <w:r>
        <w:rPr>
          <w:rStyle w:val="Strong"/>
          <w:rFonts w:ascii="Century Gothic" w:hAnsi="Century Gothic"/>
          <w:b w:val="false"/>
          <w:bCs w:val="false"/>
          <w:color w:val="000000"/>
          <w:lang w:val="fr-MA"/>
        </w:rPr>
        <w:t>7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، الذي صمم للاستجابة لحاجيات قطاع الشاحنات متوسطة الحمولة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.</w:t>
      </w:r>
    </w:p>
    <w:p>
      <w:pPr>
        <w:pStyle w:val="Normal"/>
        <w:shd w:val="clear" w:color="auto" w:fill="FFFFFF"/>
        <w:bidi w:val="1"/>
        <w:spacing w:lineRule="auto" w:line="360"/>
        <w:jc w:val="both"/>
        <w:rPr/>
      </w:pP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بهدف دعم استراتيجية النمو، تعتزم شركة 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غلوبال أنت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ر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ناشيونال موتورز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"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تدشين ثلاث نقاط بيع جديدة خلال الفصل الأول من سنة </w:t>
      </w:r>
      <w:r>
        <w:rPr>
          <w:rStyle w:val="Strong"/>
          <w:rFonts w:ascii="Century Gothic" w:hAnsi="Century Gothic"/>
          <w:b w:val="false"/>
          <w:bCs w:val="false"/>
          <w:color w:val="000000"/>
          <w:lang w:val="fr-MA"/>
        </w:rPr>
        <w:t>2025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، لتضم بذلك شبكتها </w:t>
      </w:r>
      <w:r>
        <w:rPr>
          <w:rStyle w:val="Strong"/>
          <w:rFonts w:ascii="Century Gothic" w:hAnsi="Century Gothic"/>
          <w:b w:val="false"/>
          <w:bCs w:val="false"/>
          <w:color w:val="000000"/>
          <w:lang w:val="fr-MA"/>
        </w:rPr>
        <w:t>14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نقطة بيع على المستوى الوطني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.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بموازاة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ذلك، تعمل هذه المقاولة على التطوير الأمثل لخدماتها ما بعد البيع من أجل توفير تجربة شراء معززة للعملاء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. 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 </w:t>
      </w:r>
    </w:p>
    <w:p>
      <w:pPr>
        <w:pStyle w:val="Normal"/>
        <w:shd w:val="clear" w:color="auto" w:fill="FFFFFF"/>
        <w:bidi w:val="1"/>
        <w:spacing w:lineRule="auto" w:line="360"/>
        <w:jc w:val="both"/>
        <w:rPr/>
      </w:pP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تهدف هذه المبادرات لمواكبة تطور السوق مع تحفيز تنقل مستدام وفعال للمهنيين، يتماشى مع الحاجيات المتزايدة للمقاولات المغربية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. </w:t>
      </w:r>
    </w:p>
    <w:p>
      <w:pPr>
        <w:pStyle w:val="Normal"/>
        <w:shd w:val="clear" w:color="auto" w:fill="FFFFFF"/>
        <w:bidi w:val="1"/>
        <w:spacing w:lineRule="auto" w:line="360"/>
        <w:jc w:val="both"/>
        <w:rPr/>
      </w:pP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u w:val="none"/>
          <w:rtl w:val="true"/>
          <w:lang w:val="fr-MA"/>
        </w:rPr>
        <w:t xml:space="preserve">نبدة عن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u w:val="none"/>
          <w:rtl w:val="true"/>
          <w:lang w:val="fr-MA"/>
        </w:rPr>
        <w:t xml:space="preserve">شركة </w:t>
      </w:r>
      <w:r>
        <w:rPr>
          <w:rStyle w:val="Strong"/>
          <w:rFonts w:ascii="Century Gothic" w:hAnsi="Century Gothic"/>
          <w:b w:val="false"/>
          <w:bCs w:val="false"/>
          <w:color w:val="000000"/>
          <w:u w:val="none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u w:val="none"/>
          <w:rtl w:val="true"/>
          <w:lang w:val="fr-MA"/>
        </w:rPr>
        <w:t>غلوبال أنت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u w:val="none"/>
          <w:rtl w:val="true"/>
          <w:lang w:val="fr-MA"/>
        </w:rPr>
        <w:t>ر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u w:val="none"/>
          <w:rtl w:val="true"/>
          <w:lang w:val="fr-MA"/>
        </w:rPr>
        <w:t>ناشيونال موتورز</w:t>
      </w:r>
      <w:r>
        <w:rPr>
          <w:rStyle w:val="Strong"/>
          <w:rFonts w:ascii="Century Gothic" w:hAnsi="Century Gothic"/>
          <w:b w:val="false"/>
          <w:bCs w:val="false"/>
          <w:color w:val="000000"/>
          <w:u w:val="none"/>
          <w:rtl w:val="true"/>
          <w:lang w:val="fr-MA"/>
        </w:rPr>
        <w:t>"</w:t>
      </w:r>
    </w:p>
    <w:p>
      <w:pPr>
        <w:pStyle w:val="Normal"/>
        <w:shd w:val="clear" w:color="auto" w:fill="FFFFFF"/>
        <w:bidi w:val="1"/>
        <w:spacing w:lineRule="auto" w:line="360"/>
        <w:jc w:val="both"/>
        <w:rPr/>
      </w:pP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شركة 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غلوبال أنت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ر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ناشيونال موتورز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"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هي المستورد والموزع الحصري لماركة 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تاتا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"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بالمغرب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.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وقد أسست هذه المقاولة سنة </w:t>
      </w:r>
      <w:r>
        <w:rPr>
          <w:rStyle w:val="Strong"/>
          <w:rFonts w:ascii="Century Gothic" w:hAnsi="Century Gothic"/>
          <w:b w:val="false"/>
          <w:bCs w:val="false"/>
          <w:color w:val="000000"/>
          <w:lang w:val="fr-MA"/>
        </w:rPr>
        <w:t>2021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وحددت لنفسها كمهمة مواكبة المهنيين المغاربة عبر اقتراح حلول تنقل متينة ومبتكرة وملائمة لحاجياتهم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.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بفضل  شبكة توزيع في آخذة في التوسع وتشكيلة من المنتجات في تطور مستمر، تفرض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 xml:space="preserve">شركة 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"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غلوبال أنت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ر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ناشيونال موتورز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 xml:space="preserve">" </w:t>
      </w:r>
      <w:r>
        <w:rPr>
          <w:rStyle w:val="Strong"/>
          <w:rFonts w:ascii="Century Gothic" w:hAnsi="Century Gothic"/>
          <w:b w:val="false"/>
          <w:b w:val="false"/>
          <w:bCs w:val="false"/>
          <w:color w:val="000000"/>
          <w:rtl w:val="true"/>
          <w:lang w:val="fr-MA"/>
        </w:rPr>
        <w:t>نفسها كشريك موثوق بالنسبة لعملائها عبر ربوع المملكة</w:t>
      </w:r>
      <w:r>
        <w:rPr>
          <w:rStyle w:val="Strong"/>
          <w:rFonts w:ascii="Century Gothic" w:hAnsi="Century Gothic"/>
          <w:b w:val="false"/>
          <w:bCs w:val="false"/>
          <w:color w:val="000000"/>
          <w:rtl w:val="true"/>
          <w:lang w:val="fr-MA"/>
        </w:rPr>
        <w:t>.</w:t>
      </w:r>
    </w:p>
    <w:p>
      <w:pPr>
        <w:pStyle w:val="Normal"/>
        <w:shd w:val="clear" w:color="auto" w:fill="FFFFFF"/>
        <w:spacing w:lineRule="auto" w:line="36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2240" w:h="15840"/>
      <w:pgMar w:left="1440" w:right="1440" w:header="708" w:top="1440" w:footer="708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UICTFontTextStyleBody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Helvetica Neue">
    <w:charset w:val="00"/>
    <w:family w:val="roman"/>
    <w:pitch w:val="variable"/>
  </w:font>
  <w:font w:name=".AppleSystemUIFont">
    <w:charset w:val="00"/>
    <w:family w:val="roman"/>
    <w:pitch w:val="variable"/>
  </w:font>
  <w:font w:name="Century Gothic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depage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s"/>
      <w:bidi w:val="1"/>
      <w:jc w:val="left"/>
      <w:rPr/>
    </w:pPr>
    <w:r>
      <w:rPr>
        <w:rtl w:val="true"/>
      </w:rPr>
      <w:drawing>
        <wp:inline distT="0" distB="0" distL="0" distR="0">
          <wp:extent cx="1863090" cy="554355"/>
          <wp:effectExtent l="0" t="0" r="0" b="0"/>
          <wp:docPr id="1" name="Image 1" descr="Une image contenant Police, Graphique, logo, graphism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Une image contenant Police, Graphique, logo, graphisme&#10;&#10;Description générée automatiquement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63090" cy="554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Style w:val="Aucun"/>
        <w:rtl w:val="true"/>
      </w:rPr>
      <w:t xml:space="preserve">       </w:t>
    </w:r>
    <w:r>
      <w:rPr>
        <w:rStyle w:val="Aucun"/>
        <w:rtl w:val="true"/>
      </w:rPr>
      <w:tab/>
    </w:r>
    <w:r>
      <w:rPr>
        <w:rStyle w:val="Aucun"/>
        <w:rFonts w:ascii="Century Gothic" w:hAnsi="Century Gothic"/>
        <w:color w:val="A6A6A6"/>
        <w:sz w:val="48"/>
        <w:szCs w:val="48"/>
        <w:u w:val="none" w:color="A6A6A6"/>
        <w:rtl w:val="true"/>
        <w:lang w:val="fr-FR"/>
      </w:rPr>
      <w:t xml:space="preserve"> </w:t>
    </w:r>
    <w:r>
      <w:rPr>
        <w:rStyle w:val="Aucun"/>
        <w:rFonts w:ascii="Century Gothic" w:hAnsi="Century Gothic"/>
        <w:color w:val="A6A6A6"/>
        <w:sz w:val="48"/>
        <w:sz w:val="48"/>
        <w:szCs w:val="48"/>
        <w:u w:val="none" w:color="A6A6A6"/>
        <w:rtl w:val="true"/>
        <w:lang w:val="fr-FR"/>
      </w:rPr>
      <w:t xml:space="preserve">بلاغ صحافي </w:t>
    </w:r>
    <w:r>
      <w:rPr>
        <w:rStyle w:val="Aucun"/>
        <w:color w:val="A6A6A6"/>
        <w:sz w:val="62"/>
        <w:sz w:val="62"/>
        <w:szCs w:val="62"/>
        <w:u w:val="none" w:color="A6A6A6"/>
        <w:rtl w:val="true"/>
      </w:rPr>
      <w:t xml:space="preserve"> </w:t>
    </w:r>
  </w:p>
</w:hdr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fr-MA" w:eastAsia="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fr-MA" w:eastAsia="fr-FR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Arial Unicode MS" w:cs="Times New Roman"/>
      <w:color w:val="auto"/>
      <w:kern w:val="0"/>
      <w:sz w:val="24"/>
      <w:szCs w:val="24"/>
      <w:lang w:val="en-US" w:eastAsia="en-US" w:bidi="ar-SA"/>
    </w:rPr>
  </w:style>
  <w:style w:type="paragraph" w:styleId="Titre3">
    <w:name w:val="Heading 3"/>
    <w:basedOn w:val="Normal"/>
    <w:link w:val="Titre3Car"/>
    <w:uiPriority w:val="9"/>
    <w:qFormat/>
    <w:rsid w:val="00172dcf"/>
    <w:pPr>
      <w:spacing w:beforeAutospacing="1" w:afterAutospacing="1"/>
      <w:outlineLvl w:val="2"/>
    </w:pPr>
    <w:rPr>
      <w:rFonts w:eastAsia="Times New Roman"/>
      <w:b/>
      <w:bCs/>
      <w:sz w:val="27"/>
      <w:szCs w:val="27"/>
      <w:lang w:val="fr-MA" w:eastAsia="fr-F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enInternet">
    <w:name w:val="Lien Internet"/>
    <w:rPr>
      <w:u w:val="single"/>
    </w:rPr>
  </w:style>
  <w:style w:type="character" w:styleId="Aucun" w:customStyle="1">
    <w:name w:val="Aucun"/>
    <w:qFormat/>
    <w:rPr/>
  </w:style>
  <w:style w:type="character" w:styleId="PieddepageCar" w:customStyle="1">
    <w:name w:val="Pied de page Car"/>
    <w:basedOn w:val="DefaultParagraphFont"/>
    <w:link w:val="Pieddepage"/>
    <w:uiPriority w:val="99"/>
    <w:qFormat/>
    <w:rsid w:val="001a3dde"/>
    <w:rPr>
      <w:sz w:val="24"/>
      <w:szCs w:val="24"/>
      <w:lang w:val="en-US" w:eastAsia="en-US"/>
    </w:rPr>
  </w:style>
  <w:style w:type="character" w:styleId="S1" w:customStyle="1">
    <w:name w:val="s1"/>
    <w:basedOn w:val="DefaultParagraphFont"/>
    <w:qFormat/>
    <w:rsid w:val="00cb5a0b"/>
    <w:rPr>
      <w:rFonts w:ascii="UICTFontTextStyleBody" w:hAnsi="UICTFontTextStyleBody"/>
      <w:b w:val="false"/>
      <w:bCs w:val="false"/>
      <w:i w:val="false"/>
      <w:iCs w:val="false"/>
      <w:sz w:val="26"/>
      <w:szCs w:val="26"/>
    </w:rPr>
  </w:style>
  <w:style w:type="character" w:styleId="Appleconvertedspace" w:customStyle="1">
    <w:name w:val="apple-converted-space"/>
    <w:basedOn w:val="DefaultParagraphFont"/>
    <w:qFormat/>
    <w:rsid w:val="00cb5a0b"/>
    <w:rPr/>
  </w:style>
  <w:style w:type="character" w:styleId="Strong">
    <w:name w:val="Strong"/>
    <w:basedOn w:val="DefaultParagraphFont"/>
    <w:uiPriority w:val="22"/>
    <w:qFormat/>
    <w:rsid w:val="00cc3593"/>
    <w:rPr>
      <w:b/>
      <w:bCs/>
    </w:rPr>
  </w:style>
  <w:style w:type="character" w:styleId="Zwportion" w:customStyle="1">
    <w:name w:val="zw-portion"/>
    <w:basedOn w:val="DefaultParagraphFont"/>
    <w:qFormat/>
    <w:rsid w:val="0054352f"/>
    <w:rPr/>
  </w:style>
  <w:style w:type="character" w:styleId="Zwspace" w:customStyle="1">
    <w:name w:val="zw-space"/>
    <w:basedOn w:val="DefaultParagraphFont"/>
    <w:qFormat/>
    <w:rsid w:val="0054352f"/>
    <w:rPr/>
  </w:style>
  <w:style w:type="character" w:styleId="Eop" w:customStyle="1">
    <w:name w:val="eop"/>
    <w:basedOn w:val="DefaultParagraphFont"/>
    <w:qFormat/>
    <w:rsid w:val="0054352f"/>
    <w:rPr/>
  </w:style>
  <w:style w:type="character" w:styleId="TextedebullesCar" w:customStyle="1">
    <w:name w:val="Texte de bulles Car"/>
    <w:basedOn w:val="DefaultParagraphFont"/>
    <w:link w:val="Textedebulles"/>
    <w:uiPriority w:val="99"/>
    <w:semiHidden/>
    <w:qFormat/>
    <w:rsid w:val="00a614db"/>
    <w:rPr>
      <w:rFonts w:ascii="Segoe UI" w:hAnsi="Segoe UI" w:cs="Segoe UI"/>
      <w:sz w:val="18"/>
      <w:szCs w:val="18"/>
      <w:lang w:val="en-US" w:eastAsia="en-US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a614db"/>
    <w:rPr>
      <w:sz w:val="16"/>
      <w:szCs w:val="16"/>
    </w:rPr>
  </w:style>
  <w:style w:type="character" w:styleId="CommentaireCar" w:customStyle="1">
    <w:name w:val="Commentaire Car"/>
    <w:basedOn w:val="DefaultParagraphFont"/>
    <w:link w:val="Commentaire"/>
    <w:uiPriority w:val="99"/>
    <w:semiHidden/>
    <w:qFormat/>
    <w:rsid w:val="00a614db"/>
    <w:rPr>
      <w:lang w:val="en-US" w:eastAsia="en-US"/>
    </w:rPr>
  </w:style>
  <w:style w:type="character" w:styleId="ObjetducommentaireCar" w:customStyle="1">
    <w:name w:val="Objet du commentaire Car"/>
    <w:basedOn w:val="CommentaireCar"/>
    <w:link w:val="Objetducommentaire"/>
    <w:uiPriority w:val="99"/>
    <w:semiHidden/>
    <w:qFormat/>
    <w:rsid w:val="00a614db"/>
    <w:rPr>
      <w:b/>
      <w:bCs/>
      <w:lang w:val="en-US" w:eastAsia="en-US"/>
    </w:rPr>
  </w:style>
  <w:style w:type="character" w:styleId="X1653378001size" w:customStyle="1">
    <w:name w:val="x_-1653378001size"/>
    <w:basedOn w:val="DefaultParagraphFont"/>
    <w:qFormat/>
    <w:rsid w:val="0017659f"/>
    <w:rPr/>
  </w:style>
  <w:style w:type="character" w:styleId="Accentuation">
    <w:name w:val="Accentuation"/>
    <w:basedOn w:val="DefaultParagraphFont"/>
    <w:uiPriority w:val="20"/>
    <w:qFormat/>
    <w:rsid w:val="00172dcf"/>
    <w:rPr>
      <w:i/>
      <w:iCs/>
    </w:rPr>
  </w:style>
  <w:style w:type="character" w:styleId="Titre3Car" w:customStyle="1">
    <w:name w:val="Titre 3 Car"/>
    <w:basedOn w:val="DefaultParagraphFont"/>
    <w:link w:val="Titre3"/>
    <w:uiPriority w:val="9"/>
    <w:qFormat/>
    <w:rsid w:val="00172dcf"/>
    <w:rPr>
      <w:rFonts w:eastAsia="Times New Roman"/>
      <w:b/>
      <w:bCs/>
      <w:sz w:val="27"/>
      <w:szCs w:val="27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ucida San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Corps" w:customStyle="1">
    <w:name w:val="Corps"/>
    <w:qFormat/>
    <w:pPr>
      <w:widowControl/>
      <w:bidi w:val="0"/>
      <w:jc w:val="left"/>
    </w:pPr>
    <w:rPr>
      <w:rFonts w:ascii="Calibri" w:hAnsi="Calibri" w:eastAsia="Arial Unicode MS" w:cs="Arial Unicode MS"/>
      <w:color w:val="000000"/>
      <w:kern w:val="0"/>
      <w:sz w:val="24"/>
      <w:szCs w:val="24"/>
      <w:u w:val="none" w:color="000000"/>
      <w:lang w:val="fr-MA" w:eastAsia="fr-FR" w:bidi="ar-SA"/>
      <w14:textOutline w14:w="0" w14:cap="flat" w14:cmpd="sng" w14:algn="ctr">
        <w14:noFill/>
        <w14:prstDash w14:val="solid"/>
        <w14:bevel/>
      </w14:textOutline>
    </w:rPr>
  </w:style>
  <w:style w:type="paragraph" w:styleId="Entte">
    <w:name w:val="Header"/>
    <w:pPr>
      <w:widowControl/>
      <w:tabs>
        <w:tab w:val="clear" w:pos="720"/>
        <w:tab w:val="right" w:pos="9020" w:leader="none"/>
      </w:tabs>
      <w:bidi w:val="0"/>
      <w:jc w:val="left"/>
    </w:pPr>
    <w:rPr>
      <w:rFonts w:ascii="Helvetica Neue" w:hAnsi="Helvetica Neue" w:eastAsia="Helvetica Neue" w:cs="Helvetica Neue"/>
      <w:color w:val="000000"/>
      <w:kern w:val="0"/>
      <w:sz w:val="24"/>
      <w:szCs w:val="24"/>
      <w:lang w:val="fr-MA" w:eastAsia="fr-FR" w:bidi="ar-SA"/>
      <w14:textOutline w14:w="0" w14:cap="flat" w14:cmpd="sng" w14:algn="ctr">
        <w14:noFill/>
        <w14:prstDash w14:val="solid"/>
        <w14:bevel/>
      </w14:textOutline>
    </w:rPr>
  </w:style>
  <w:style w:type="paragraph" w:styleId="Pieddepage">
    <w:name w:val="Footer"/>
    <w:basedOn w:val="Normal"/>
    <w:link w:val="PieddepageCar"/>
    <w:uiPriority w:val="99"/>
    <w:unhideWhenUsed/>
    <w:rsid w:val="001a3dde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P1" w:customStyle="1">
    <w:name w:val="p1"/>
    <w:basedOn w:val="Normal"/>
    <w:qFormat/>
    <w:rsid w:val="00cb5a0b"/>
    <w:pPr/>
    <w:rPr>
      <w:rFonts w:ascii=".AppleSystemUIFont" w:hAnsi=".AppleSystemUIFont" w:eastAsia="Times New Roman"/>
      <w:sz w:val="26"/>
      <w:szCs w:val="26"/>
      <w:lang w:val="fr-MA" w:eastAsia="fr-FR"/>
    </w:rPr>
  </w:style>
  <w:style w:type="paragraph" w:styleId="P2" w:customStyle="1">
    <w:name w:val="p2"/>
    <w:basedOn w:val="Normal"/>
    <w:qFormat/>
    <w:rsid w:val="00cb5a0b"/>
    <w:pPr/>
    <w:rPr>
      <w:rFonts w:ascii=".AppleSystemUIFont" w:hAnsi=".AppleSystemUIFont" w:eastAsia="Times New Roman"/>
      <w:sz w:val="26"/>
      <w:szCs w:val="26"/>
      <w:lang w:val="fr-MA" w:eastAsia="fr-FR"/>
    </w:rPr>
  </w:style>
  <w:style w:type="paragraph" w:styleId="NormalWeb">
    <w:name w:val="Normal (Web)"/>
    <w:basedOn w:val="Normal"/>
    <w:uiPriority w:val="99"/>
    <w:unhideWhenUsed/>
    <w:qFormat/>
    <w:rsid w:val="00331b62"/>
    <w:pPr>
      <w:spacing w:beforeAutospacing="1" w:afterAutospacing="1"/>
    </w:pPr>
    <w:rPr>
      <w:rFonts w:eastAsia="Times New Roman"/>
      <w:lang w:val="fr-MA" w:eastAsia="fr-FR"/>
    </w:rPr>
  </w:style>
  <w:style w:type="paragraph" w:styleId="ListParagraph">
    <w:name w:val="List Paragraph"/>
    <w:basedOn w:val="Normal"/>
    <w:uiPriority w:val="34"/>
    <w:qFormat/>
    <w:rsid w:val="002c1bc1"/>
    <w:pPr>
      <w:spacing w:before="0" w:after="0"/>
      <w:ind w:left="720" w:hanging="0"/>
      <w:contextualSpacing/>
    </w:pPr>
    <w:rPr/>
  </w:style>
  <w:style w:type="paragraph" w:styleId="Revision">
    <w:name w:val="Revision"/>
    <w:uiPriority w:val="99"/>
    <w:semiHidden/>
    <w:qFormat/>
    <w:rsid w:val="00882ff3"/>
    <w:pPr>
      <w:widowControl/>
      <w:bidi w:val="0"/>
      <w:jc w:val="left"/>
    </w:pPr>
    <w:rPr>
      <w:rFonts w:ascii="Times New Roman" w:hAnsi="Times New Roman" w:eastAsia="Arial Unicode MS" w:cs="Times New Roman"/>
      <w:color w:val="auto"/>
      <w:kern w:val="0"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TextedebullesCar"/>
    <w:uiPriority w:val="99"/>
    <w:semiHidden/>
    <w:unhideWhenUsed/>
    <w:qFormat/>
    <w:rsid w:val="00a614db"/>
    <w:pPr/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CommentaireCar"/>
    <w:uiPriority w:val="99"/>
    <w:semiHidden/>
    <w:unhideWhenUsed/>
    <w:qFormat/>
    <w:rsid w:val="00a614db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ObjetducommentaireCar"/>
    <w:uiPriority w:val="99"/>
    <w:semiHidden/>
    <w:unhideWhenUsed/>
    <w:qFormat/>
    <w:rsid w:val="00a614db"/>
    <w:pPr/>
    <w:rPr>
      <w:b/>
      <w:bCs/>
    </w:rPr>
  </w:style>
  <w:style w:type="paragraph" w:styleId="X144016963msolistparagraph" w:customStyle="1">
    <w:name w:val="x_144016963msolistparagraph"/>
    <w:basedOn w:val="Normal"/>
    <w:qFormat/>
    <w:rsid w:val="002262b2"/>
    <w:pPr>
      <w:spacing w:beforeAutospacing="1" w:afterAutospacing="1"/>
    </w:pPr>
    <w:rPr>
      <w:rFonts w:eastAsia="Times New Roman"/>
      <w:lang w:val="fr-MA" w:eastAsia="fr-F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customXml" Target="../customXml/item2.xml"/><Relationship Id="rId9" Type="http://schemas.openxmlformats.org/officeDocument/2006/relationships/customXml" Target="../customXml/item3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64b5667-ac22-4988-96c6-3c11de459bc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3B442E1936D43B30641E037A4648A" ma:contentTypeVersion="15" ma:contentTypeDescription="Crée un document." ma:contentTypeScope="" ma:versionID="b3fd2fad4c2c32c01ba1b9778061cf82">
  <xsd:schema xmlns:xsd="http://www.w3.org/2001/XMLSchema" xmlns:xs="http://www.w3.org/2001/XMLSchema" xmlns:p="http://schemas.microsoft.com/office/2006/metadata/properties" xmlns:ns3="764b5667-ac22-4988-96c6-3c11de459bc5" xmlns:ns4="a1df1022-60a6-460c-a182-49983386f59b" targetNamespace="http://schemas.microsoft.com/office/2006/metadata/properties" ma:root="true" ma:fieldsID="e5905c2f90574c8393b4e9ee09a088d9" ns3:_="" ns4:_="">
    <xsd:import namespace="764b5667-ac22-4988-96c6-3c11de459bc5"/>
    <xsd:import namespace="a1df1022-60a6-460c-a182-49983386f5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4b5667-ac22-4988-96c6-3c11de459b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df1022-60a6-460c-a182-49983386f59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D18C2C-CEDA-4FD5-AC9D-F0081A73CB11}">
  <ds:schemaRefs>
    <ds:schemaRef ds:uri="http://schemas.microsoft.com/office/2006/metadata/properties"/>
    <ds:schemaRef ds:uri="http://schemas.microsoft.com/office/infopath/2007/PartnerControls"/>
    <ds:schemaRef ds:uri="764b5667-ac22-4988-96c6-3c11de459bc5"/>
  </ds:schemaRefs>
</ds:datastoreItem>
</file>

<file path=customXml/itemProps2.xml><?xml version="1.0" encoding="utf-8"?>
<ds:datastoreItem xmlns:ds="http://schemas.openxmlformats.org/officeDocument/2006/customXml" ds:itemID="{1A6AB0F3-8195-44C7-A8BF-5C6E125DF1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8E8E1E-99E8-4CAB-91A8-AB32A9EDD9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4b5667-ac22-4988-96c6-3c11de459bc5"/>
    <ds:schemaRef ds:uri="a1df1022-60a6-460c-a182-49983386f5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Application>Ultra_Office/6.2.3.2$Windows_x86 LibreOffice_project/</Application>
  <Pages>2</Pages>
  <Words>371</Words>
  <Characters>1989</Characters>
  <CharactersWithSpaces>2379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2024-12-17T17:02:00Z</dcterms:created>
  <dc:creator>Amith | Fatima Zohra ALAOUI</dc:creator>
  <dc:description/>
  <dc:language>fr-FR</dc:language>
  <cp:lastModifiedBy/>
  <dcterms:modified xsi:type="dcterms:W3CDTF">2024-12-18T23:08:24Z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0x010100D503B442E1936D43B30641E037A4648A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